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715E" w14:textId="77777777" w:rsidR="00EC632C" w:rsidRDefault="00EC632C">
      <w:pPr>
        <w:pStyle w:val="BodyText"/>
        <w:rPr>
          <w:rFonts w:ascii="Times New Roman"/>
          <w:sz w:val="20"/>
        </w:rPr>
      </w:pPr>
    </w:p>
    <w:p w14:paraId="48DA715F" w14:textId="77777777" w:rsidR="00EC632C" w:rsidRDefault="00EC632C">
      <w:pPr>
        <w:pStyle w:val="BodyText"/>
        <w:rPr>
          <w:rFonts w:ascii="Times New Roman"/>
          <w:sz w:val="20"/>
        </w:rPr>
      </w:pPr>
    </w:p>
    <w:p w14:paraId="48DA7160" w14:textId="77777777" w:rsidR="00EC632C" w:rsidRDefault="00EC632C">
      <w:pPr>
        <w:pStyle w:val="BodyText"/>
        <w:rPr>
          <w:rFonts w:ascii="Times New Roman"/>
          <w:sz w:val="20"/>
        </w:rPr>
      </w:pPr>
    </w:p>
    <w:p w14:paraId="48DA7161" w14:textId="77777777" w:rsidR="00EC632C" w:rsidRDefault="00EC632C">
      <w:pPr>
        <w:pStyle w:val="BodyText"/>
        <w:spacing w:before="5"/>
        <w:rPr>
          <w:rFonts w:ascii="Times New Roman"/>
          <w:sz w:val="25"/>
        </w:rPr>
      </w:pPr>
    </w:p>
    <w:p w14:paraId="48DA7162" w14:textId="0E38EBB5"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48DA724E" wp14:editId="6A7E66C1">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2"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3" o:title=""/>
                </v:shape>
                <w10:anchorlock/>
              </v:group>
            </w:pict>
          </mc:Fallback>
        </mc:AlternateContent>
      </w:r>
    </w:p>
    <w:p w14:paraId="48DA7163" w14:textId="77777777" w:rsidR="00EC632C" w:rsidRDefault="00EC632C">
      <w:pPr>
        <w:pStyle w:val="BodyText"/>
        <w:rPr>
          <w:rFonts w:ascii="Times New Roman"/>
          <w:sz w:val="20"/>
        </w:rPr>
      </w:pPr>
    </w:p>
    <w:p w14:paraId="48DA7164" w14:textId="77777777" w:rsidR="00EC632C" w:rsidRDefault="00EC632C">
      <w:pPr>
        <w:pStyle w:val="BodyText"/>
        <w:rPr>
          <w:rFonts w:ascii="Times New Roman"/>
          <w:sz w:val="20"/>
        </w:rPr>
      </w:pPr>
    </w:p>
    <w:p w14:paraId="48DA7165" w14:textId="77777777" w:rsidR="00EC632C" w:rsidRDefault="00EC632C">
      <w:pPr>
        <w:pStyle w:val="BodyText"/>
        <w:rPr>
          <w:rFonts w:ascii="Times New Roman"/>
          <w:sz w:val="20"/>
        </w:rPr>
      </w:pPr>
    </w:p>
    <w:p w14:paraId="48DA7166" w14:textId="7AA95859"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48DA724F" wp14:editId="4C87392D">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48DA7250" wp14:editId="49FF1CF4">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5"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48DA7251" wp14:editId="6E8166B8">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48DA7252" wp14:editId="607C65A0">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48DA7253" wp14:editId="1C928C5A">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7"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48DA7167" w14:textId="77777777" w:rsidR="00EC632C" w:rsidRDefault="00EC632C">
      <w:pPr>
        <w:spacing w:before="8"/>
        <w:rPr>
          <w:b/>
          <w:sz w:val="27"/>
        </w:rPr>
      </w:pPr>
    </w:p>
    <w:p w14:paraId="6FBBC1A3" w14:textId="77777777" w:rsidR="00B52D0D" w:rsidRDefault="00B52D0D" w:rsidP="00B52D0D">
      <w:r>
        <w:t>There are variations of shared ownership models which have different features. The model of shared ownership may vary depending on:</w:t>
      </w:r>
    </w:p>
    <w:p w14:paraId="11006DDF"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5883CDF7"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53816149"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257DFE38"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6A82DC7B"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8E75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D4CC97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5D907B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0A91A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62AE4CE9"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513D9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CB4B1B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B123D2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C0D74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120EF3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4047FC6A"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C968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0BAD8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4B1F1C8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39683B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43EE8817"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AB4EC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AFA84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7C8A25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7091EC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041F3106"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7C55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8AF63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C14AB1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FF48F0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3B82E9F6"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A858D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46624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D9312E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E48D79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55893D4E"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5647C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10B723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F2A275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F33E94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0D01C47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17DB9926"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5E8F00F3"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2F244252"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r w:rsidRPr="00B52D0D">
        <w:rPr>
          <w:rFonts w:eastAsia="Calibri"/>
          <w:sz w:val="24"/>
          <w:szCs w:val="24"/>
        </w:rPr>
        <w:t>making a decision</w:t>
      </w:r>
      <w:r w:rsidRPr="00B52D0D">
        <w:rPr>
          <w:rFonts w:eastAsia="Calibri"/>
          <w:sz w:val="24"/>
          <w:szCs w:val="24"/>
        </w:rPr>
        <w:t xml:space="preserve">. </w:t>
      </w:r>
    </w:p>
    <w:p w14:paraId="0D8D63C2" w14:textId="77777777" w:rsidR="00B52D0D" w:rsidRDefault="00B52D0D" w:rsidP="00B52D0D"/>
    <w:p w14:paraId="0EE3D7C2" w14:textId="77777777" w:rsidR="00B52D0D" w:rsidRDefault="00B52D0D" w:rsidP="00B52D0D"/>
    <w:p w14:paraId="7B40AD8F" w14:textId="77777777" w:rsidR="00B52D0D" w:rsidRDefault="00B52D0D" w:rsidP="00B52D0D"/>
    <w:p w14:paraId="1D1107A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7803CC55"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160410E"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54AC7B52"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r w:rsidRPr="00B52D0D">
              <w:rPr>
                <w:rFonts w:eastAsia="Calibri"/>
                <w:sz w:val="24"/>
                <w:szCs w:val="24"/>
                <w:lang w:val="en-US"/>
              </w:rPr>
              <w:t>)</w:t>
            </w:r>
            <w:r w:rsidRPr="00B52D0D">
              <w:rPr>
                <w:rFonts w:eastAsia="Calibri"/>
                <w:sz w:val="24"/>
                <w:szCs w:val="24"/>
                <w:lang w:val="en-US"/>
              </w:rPr>
              <w:t xml:space="preserve"> and you should take financial advice on whether this will be sustainable for you.</w:t>
            </w:r>
            <w:r>
              <w:t xml:space="preserve">  </w:t>
            </w:r>
          </w:p>
        </w:tc>
      </w:tr>
    </w:tbl>
    <w:p w14:paraId="48DA7173" w14:textId="77777777" w:rsidR="00EC632C" w:rsidRDefault="00EC632C">
      <w:pPr>
        <w:rPr>
          <w:sz w:val="18"/>
        </w:rPr>
        <w:sectPr w:rsidR="00EC632C">
          <w:footerReference w:type="default" r:id="rId18"/>
          <w:type w:val="continuous"/>
          <w:pgSz w:w="11910" w:h="16840"/>
          <w:pgMar w:top="540" w:right="740" w:bottom="400" w:left="620" w:header="0" w:footer="212" w:gutter="0"/>
          <w:pgNumType w:start="1"/>
          <w:cols w:space="720"/>
        </w:sectPr>
      </w:pPr>
    </w:p>
    <w:p w14:paraId="48DA7174" w14:textId="77777777" w:rsidR="00EC632C" w:rsidRDefault="00EC632C">
      <w:pPr>
        <w:rPr>
          <w:sz w:val="20"/>
        </w:rPr>
      </w:pPr>
    </w:p>
    <w:p w14:paraId="48DA7175"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79" w14:textId="77777777">
        <w:trPr>
          <w:trHeight w:val="679"/>
        </w:trPr>
        <w:tc>
          <w:tcPr>
            <w:tcW w:w="2067" w:type="dxa"/>
            <w:tcBorders>
              <w:top w:val="nil"/>
              <w:left w:val="nil"/>
              <w:bottom w:val="nil"/>
            </w:tcBorders>
          </w:tcPr>
          <w:p w14:paraId="48DA7176" w14:textId="77777777" w:rsidR="00EC632C" w:rsidRDefault="00A50421">
            <w:pPr>
              <w:pStyle w:val="TableParagraph"/>
              <w:spacing w:before="119"/>
              <w:ind w:left="200"/>
            </w:pPr>
            <w:r>
              <w:rPr>
                <w:color w:val="2C3B46"/>
              </w:rPr>
              <w:t>Address</w:t>
            </w:r>
          </w:p>
        </w:tc>
        <w:tc>
          <w:tcPr>
            <w:tcW w:w="8243" w:type="dxa"/>
          </w:tcPr>
          <w:p>
            <w:pPr>
              <w:pStyle w:val="TableParagraph"/>
              <w:spacing w:line="249" w:lineRule="auto"/>
              <w:ind w:right="1144"/>
              <w:rPr>
                <w:b/>
                <w:spacing w:val="-1"/>
                <w:sz w:val="20"/>
              </w:rPr>
            </w:pPr>
            <w:r>
              <w:rPr>
                <w:b/>
                <w:spacing w:val="-1"/>
                <w:sz w:val="20"/>
              </w:rPr>
              <w:t>13 Pearson Road Aylesham Canterbury</w:t>
            </w:r>
          </w:p>
          <w:p>
            <w:pPr>
              <w:pStyle w:val="TableParagraph"/>
              <w:rPr>
                <w:b/>
                <w:sz w:val="20"/>
              </w:rPr>
            </w:pPr>
            <w:r>
              <w:rPr>
                <w:b/>
                <w:sz w:val="20"/>
              </w:rPr>
              <w:t/>
            </w:r>
          </w:p>
        </w:tc>
      </w:tr>
      <w:tr w:rsidR="00EC632C" w14:paraId="48DA717E" w14:textId="77777777">
        <w:trPr>
          <w:trHeight w:val="1123"/>
        </w:trPr>
        <w:tc>
          <w:tcPr>
            <w:tcW w:w="2067" w:type="dxa"/>
            <w:tcBorders>
              <w:top w:val="nil"/>
              <w:left w:val="nil"/>
              <w:bottom w:val="nil"/>
            </w:tcBorders>
          </w:tcPr>
          <w:p w14:paraId="48DA717A"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48DA717C" w14:textId="77777777" w:rsidR="00EC632C" w:rsidRDefault="00EC632C">
            <w:pPr>
              <w:pStyle w:val="TableParagraph"/>
              <w:spacing w:before="7"/>
              <w:ind w:left="0"/>
              <w:rPr>
                <w:sz w:val="31"/>
              </w:rPr>
            </w:pPr>
          </w:p>
          <w:p w14:paraId="48DA717D" w14:textId="0B957FF8" w:rsidR="00EC632C" w:rsidRDefault="00A174F2">
            <w:pPr>
              <w:pStyle w:val="TableParagraph"/>
              <w:rPr>
                <w:b/>
                <w:sz w:val="20"/>
              </w:rPr>
            </w:pPr>
            <w:r>
              <w:rPr>
                <w:b/>
                <w:sz w:val="20"/>
              </w:rPr>
              <w:t>2</w:t>
            </w:r>
            <w:r>
              <w:rPr>
                <w:b/>
                <w:sz w:val="20"/>
              </w:rPr>
              <w:t xml:space="preserve"> Bedroom </w:t>
            </w:r>
            <w:r>
              <w:rPr>
                <w:b/>
                <w:sz w:val="20"/>
              </w:rPr>
              <w:t/>
            </w:r>
          </w:p>
        </w:tc>
      </w:tr>
      <w:tr w:rsidR="00EC632C" w14:paraId="48DA7185" w14:textId="77777777">
        <w:trPr>
          <w:trHeight w:val="2030"/>
        </w:trPr>
        <w:tc>
          <w:tcPr>
            <w:tcW w:w="2067" w:type="dxa"/>
            <w:tcBorders>
              <w:top w:val="nil"/>
              <w:left w:val="nil"/>
              <w:bottom w:val="nil"/>
            </w:tcBorders>
          </w:tcPr>
          <w:p w14:paraId="48DA717F" w14:textId="77777777" w:rsidR="00EC632C" w:rsidRDefault="00A50421">
            <w:pPr>
              <w:pStyle w:val="TableParagraph"/>
              <w:spacing w:before="119"/>
              <w:ind w:left="200"/>
            </w:pPr>
            <w:r>
              <w:rPr>
                <w:color w:val="2C3B46"/>
              </w:rPr>
              <w:t>Scheme</w:t>
            </w:r>
          </w:p>
        </w:tc>
        <w:tc>
          <w:tcPr>
            <w:tcW w:w="8243" w:type="dxa"/>
          </w:tcPr>
          <w:p w14:paraId="48DA7181" w14:textId="77777777" w:rsidR="00EC632C" w:rsidRDefault="00EC632C">
            <w:pPr>
              <w:pStyle w:val="TableParagraph"/>
              <w:spacing w:before="7"/>
              <w:ind w:left="0"/>
              <w:rPr>
                <w:sz w:val="31"/>
              </w:rPr>
            </w:pPr>
          </w:p>
          <w:p w14:paraId="48DA7182" w14:textId="18C69298"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48DA7184" w14:textId="20771F78" w:rsidR="00EC632C" w:rsidRDefault="00EC632C">
            <w:pPr>
              <w:pStyle w:val="TableParagraph"/>
              <w:spacing w:before="66"/>
              <w:rPr>
                <w:b/>
                <w:sz w:val="20"/>
              </w:rPr>
            </w:pPr>
          </w:p>
        </w:tc>
      </w:tr>
      <w:tr w:rsidR="00EC632C" w14:paraId="48DA7188" w14:textId="77777777">
        <w:trPr>
          <w:trHeight w:val="670"/>
        </w:trPr>
        <w:tc>
          <w:tcPr>
            <w:tcW w:w="2067" w:type="dxa"/>
            <w:tcBorders>
              <w:top w:val="nil"/>
              <w:left w:val="nil"/>
              <w:bottom w:val="nil"/>
            </w:tcBorders>
          </w:tcPr>
          <w:p w14:paraId="48DA7186"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pPr>
              <w:pStyle w:val="TableParagraph"/>
              <w:spacing w:before="123"/>
              <w:rPr>
                <w:sz w:val="12"/>
              </w:rPr>
            </w:pPr>
            <w:r>
              <w:rPr>
                <w:b/>
                <w:sz w:val="20"/>
              </w:rPr>
              <w:t>£282,500</w:t>
            </w:r>
          </w:p>
        </w:tc>
      </w:tr>
      <w:tr w:rsidR="001B7E76" w14:paraId="1E4391BA" w14:textId="77777777" w:rsidTr="005B0FA5">
        <w:trPr>
          <w:trHeight w:val="9088"/>
        </w:trPr>
        <w:tc>
          <w:tcPr>
            <w:tcW w:w="2067" w:type="dxa"/>
            <w:tcBorders>
              <w:top w:val="nil"/>
              <w:left w:val="nil"/>
              <w:bottom w:val="nil"/>
            </w:tcBorders>
          </w:tcPr>
          <w:p w14:paraId="1B962E83" w14:textId="0C9EF13B"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536CE18D"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60062406" w14:textId="77777777" w:rsidR="003F4004" w:rsidRPr="002E1F2E" w:rsidRDefault="003F4004" w:rsidP="002E1F2E">
            <w:pPr>
              <w:pStyle w:val="TableParagraph"/>
              <w:spacing w:before="1" w:line="249" w:lineRule="auto"/>
              <w:rPr>
                <w:b/>
                <w:color w:val="2C3B46"/>
                <w:sz w:val="20"/>
              </w:rPr>
            </w:pPr>
          </w:p>
          <w:p w14:paraId="48A81180" w14:textId="77777777"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 xml:space="preserve">25% </w:t>
            </w:r>
            <w:r>
              <w:rPr>
                <w:b/>
                <w:color w:val="2C3B46"/>
                <w:spacing w:val="-11"/>
                <w:sz w:val="20"/>
              </w:rPr>
              <w:t xml:space="preserve"> </w:t>
            </w:r>
            <w:r>
              <w:rPr>
                <w:b/>
                <w:color w:val="2C3B46"/>
                <w:sz w:val="20"/>
              </w:rPr>
              <w:t>share,</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£4.86</w:t>
            </w:r>
            <w:r>
              <w:rPr>
                <w:b/>
                <w:color w:val="2C3B46"/>
                <w:sz w:val="20"/>
              </w:rPr>
              <w:t xml:space="preserve"> a</w:t>
            </w:r>
            <w:r>
              <w:rPr>
                <w:b/>
                <w:color w:val="2C3B46"/>
                <w:spacing w:val="-14"/>
                <w:sz w:val="20"/>
              </w:rPr>
              <w:t xml:space="preserve"> </w:t>
            </w:r>
            <w:r>
              <w:rPr>
                <w:b/>
                <w:color w:val="2C3B46"/>
                <w:sz w:val="20"/>
              </w:rPr>
              <w:t>month.</w:t>
            </w:r>
          </w:p>
          <w:p w14:paraId="72B43855"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47F280ED"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D058B5"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E7DBDE"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EA8B65"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3F3B734C"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48D8C4"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rPr>
                      <w:b/>
                      <w:sz w:val="20"/>
                    </w:rPr>
                  </w:pPr>
                  <w:r>
                    <w:rPr>
                      <w:b/>
                      <w:sz w:val="20"/>
                    </w:rPr>
                    <w:t>£28,250.00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£5.83</w:t>
                  </w:r>
                </w:p>
              </w:tc>
            </w:tr>
            <w:tr w:rsidR="00A4331A" w:rsidRPr="00322B2B" w14:paraId="0A2DD66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C3032C"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£56,500.00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£5.18</w:t>
                  </w:r>
                </w:p>
              </w:tc>
            </w:tr>
            <w:tr w:rsidR="00A4331A" w:rsidRPr="00322B2B" w14:paraId="1EC48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86E850"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£84,750.00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£4.53</w:t>
                  </w:r>
                </w:p>
              </w:tc>
            </w:tr>
            <w:tr w:rsidR="00DD028A" w:rsidRPr="00322B2B" w14:paraId="6DB227D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B0EC1A"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£113,000.00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£3.88</w:t>
                  </w:r>
                </w:p>
                <w:p w14:paraId="2BE43AD8"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37B2986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AF45DC"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£141,250.00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£3.24</w:t>
                  </w:r>
                </w:p>
              </w:tc>
            </w:tr>
            <w:tr w:rsidR="00DD028A" w:rsidRPr="00322B2B" w14:paraId="7CD36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CEB53"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£169,500.00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£2.59</w:t>
                  </w:r>
                </w:p>
              </w:tc>
            </w:tr>
            <w:tr w:rsidR="00DD028A" w:rsidRPr="00322B2B" w14:paraId="2B832DE2"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E8FA38" w14:textId="77777777" w:rsidR="00DD028A" w:rsidRPr="000977B1" w:rsidRDefault="00DD028A" w:rsidP="00DD028A">
                  <w:pPr>
                    <w:rPr>
                      <w:sz w:val="20"/>
                      <w:szCs w:val="20"/>
                    </w:rPr>
                  </w:pPr>
                  <w:r w:rsidRPr="000977B1">
                    <w:rPr>
                      <w:rFonts w:eastAsia="Times New Roman"/>
                      <w:color w:val="000000"/>
                      <w:sz w:val="20"/>
                      <w:szCs w:val="20"/>
                      <w:lang w:eastAsia="en-GB"/>
                    </w:rPr>
                    <w:lastRenderedPageBreak/>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£197,750.00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£1.94</w:t>
                  </w:r>
                </w:p>
                <w:p w14:paraId="37755679"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1451CEA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840D58"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£211,875.00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£1.62</w:t>
                  </w:r>
                </w:p>
              </w:tc>
            </w:tr>
          </w:tbl>
          <w:p w14:paraId="7AEAC68F" w14:textId="77777777" w:rsidR="00A4331A" w:rsidRDefault="00A4331A" w:rsidP="0051528A">
            <w:pPr>
              <w:pStyle w:val="TableParagraph"/>
              <w:spacing w:before="123"/>
              <w:rPr>
                <w:b/>
                <w:sz w:val="20"/>
              </w:rPr>
            </w:pPr>
          </w:p>
          <w:p w14:paraId="36127B98"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7E1C3AC6" w14:textId="77777777" w:rsidR="0051528A" w:rsidRDefault="0051528A" w:rsidP="0051528A">
            <w:pPr>
              <w:pStyle w:val="TableParagraph"/>
              <w:spacing w:before="10"/>
              <w:ind w:left="0"/>
              <w:rPr>
                <w:sz w:val="30"/>
              </w:rPr>
            </w:pPr>
          </w:p>
          <w:p w14:paraId="6B831182" w14:textId="4683A800"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 xml:space="preserve">as </w:t>
            </w:r>
            <w:r>
              <w:rPr>
                <w:b/>
                <w:color w:val="2C3B46"/>
                <w:sz w:val="20"/>
              </w:rPr>
              <w:t>0.03%</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48DA7190" w14:textId="77777777" w:rsidR="00EC632C" w:rsidRDefault="00EC632C">
      <w:pPr>
        <w:spacing w:line="249" w:lineRule="auto"/>
        <w:rPr>
          <w:sz w:val="20"/>
        </w:rPr>
        <w:sectPr w:rsidR="00EC632C">
          <w:headerReference w:type="default" r:id="rId19"/>
          <w:footerReference w:type="default" r:id="rId20"/>
          <w:pgSz w:w="11910" w:h="16840"/>
          <w:pgMar w:top="1960" w:right="740" w:bottom="400" w:left="620" w:header="1651" w:footer="212" w:gutter="0"/>
          <w:cols w:space="720"/>
        </w:sectPr>
      </w:pPr>
    </w:p>
    <w:p w14:paraId="48DA7191" w14:textId="77777777" w:rsidR="00EC632C" w:rsidRDefault="00EC632C">
      <w:pPr>
        <w:rPr>
          <w:sz w:val="20"/>
        </w:rPr>
      </w:pPr>
    </w:p>
    <w:p w14:paraId="48DA7192"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B2" w14:textId="77777777" w:rsidTr="00EF3606">
        <w:trPr>
          <w:trHeight w:val="3953"/>
        </w:trPr>
        <w:tc>
          <w:tcPr>
            <w:tcW w:w="2067" w:type="dxa"/>
            <w:tcBorders>
              <w:top w:val="nil"/>
              <w:left w:val="nil"/>
              <w:bottom w:val="nil"/>
            </w:tcBorders>
          </w:tcPr>
          <w:p w14:paraId="48DA71A7"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48DA71A8" w14:textId="77777777" w:rsidR="00EC632C" w:rsidRDefault="00EC632C">
            <w:pPr>
              <w:pStyle w:val="TableParagraph"/>
              <w:ind w:left="0"/>
              <w:rPr>
                <w:sz w:val="20"/>
              </w:rPr>
            </w:pPr>
          </w:p>
          <w:p w14:paraId="5E42D6E9"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467DA8A6" w14:textId="77777777" w:rsidR="004F2825" w:rsidRDefault="004F2825" w:rsidP="004F2825">
            <w:pPr>
              <w:pStyle w:val="Normalintable"/>
            </w:pPr>
          </w:p>
          <w:p w14:paraId="37D14506"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7251D390"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w:t>
            </w:r>
            <w:r>
              <w:rPr>
                <w:b/>
                <w:color w:val="2C3B46"/>
                <w:sz w:val="20"/>
              </w:rPr>
              <w:t>£0.00</w:t>
            </w:r>
          </w:p>
          <w:p w14:paraId="482E3A17"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£29.23</w:t>
            </w:r>
          </w:p>
          <w:p w14:paraId="30776B15"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7053DF97"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5CB59153" w14:textId="77777777" w:rsidR="0012253F" w:rsidRDefault="0012253F" w:rsidP="0012253F">
            <w:pPr>
              <w:pStyle w:val="TableParagraph"/>
              <w:spacing w:before="7"/>
              <w:ind w:left="0"/>
              <w:rPr>
                <w:b/>
                <w:sz w:val="31"/>
              </w:rPr>
            </w:pPr>
          </w:p>
          <w:p w14:paraId="48DA71B1" w14:textId="3C95058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£39.90</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40E37438" w14:textId="77777777" w:rsidTr="00677B7C">
        <w:trPr>
          <w:trHeight w:val="4180"/>
        </w:trPr>
        <w:tc>
          <w:tcPr>
            <w:tcW w:w="2067" w:type="dxa"/>
            <w:tcBorders>
              <w:top w:val="nil"/>
              <w:left w:val="nil"/>
              <w:bottom w:val="nil"/>
            </w:tcBorders>
          </w:tcPr>
          <w:p w14:paraId="5377AC07"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310F703F"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3851E359" w14:textId="77777777" w:rsidR="00931E67" w:rsidRPr="00931E67" w:rsidRDefault="00931E67" w:rsidP="00931E67">
            <w:pPr>
              <w:pStyle w:val="TableParagraph"/>
              <w:spacing w:before="7"/>
              <w:ind w:left="0"/>
              <w:rPr>
                <w:sz w:val="31"/>
              </w:rPr>
            </w:pPr>
          </w:p>
          <w:p w14:paraId="388BAB98"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6142AD06" w14:textId="77777777" w:rsidR="00931E67" w:rsidRPr="00931E67" w:rsidRDefault="00931E67" w:rsidP="00931E67">
            <w:pPr>
              <w:pStyle w:val="TableParagraph"/>
              <w:spacing w:before="10"/>
              <w:ind w:left="0"/>
              <w:rPr>
                <w:sz w:val="30"/>
              </w:rPr>
            </w:pPr>
          </w:p>
          <w:p w14:paraId="55F4B1F8" w14:textId="77777777" w:rsidR="00931E67" w:rsidRPr="00931E67" w:rsidRDefault="00931E67" w:rsidP="00931E67">
            <w:pPr>
              <w:pStyle w:val="TableParagraph"/>
              <w:spacing w:before="10"/>
              <w:ind w:left="0"/>
              <w:rPr>
                <w:sz w:val="30"/>
              </w:rPr>
            </w:pPr>
          </w:p>
          <w:p w14:paraId="275C5B6D"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1D2C2065"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48DA71B3" w14:textId="77777777" w:rsidR="00EC632C" w:rsidRDefault="00EC632C">
      <w:pPr>
        <w:rPr>
          <w:sz w:val="12"/>
        </w:rPr>
        <w:sectPr w:rsidR="00EC632C">
          <w:headerReference w:type="default" r:id="rId21"/>
          <w:footerReference w:type="default" r:id="rId22"/>
          <w:pgSz w:w="11910" w:h="16840"/>
          <w:pgMar w:top="1960" w:right="740" w:bottom="400" w:left="620" w:header="1651" w:footer="212" w:gutter="0"/>
          <w:pgNumType w:start="3"/>
          <w:cols w:space="720"/>
        </w:sectPr>
      </w:pPr>
    </w:p>
    <w:p w14:paraId="48DA71C3" w14:textId="77777777" w:rsidR="00EC632C" w:rsidRDefault="00EC632C">
      <w:pPr>
        <w:rPr>
          <w:sz w:val="20"/>
        </w:rPr>
      </w:pPr>
    </w:p>
    <w:p w14:paraId="48DA71C4" w14:textId="77777777" w:rsidR="00EC632C" w:rsidRDefault="00EC632C">
      <w:pPr>
        <w:rPr>
          <w:sz w:val="20"/>
        </w:rPr>
      </w:pPr>
    </w:p>
    <w:p w14:paraId="48DA71C5"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48DA71DB" w14:textId="77777777">
        <w:trPr>
          <w:trHeight w:val="8475"/>
        </w:trPr>
        <w:tc>
          <w:tcPr>
            <w:tcW w:w="2067" w:type="dxa"/>
            <w:tcBorders>
              <w:top w:val="nil"/>
              <w:left w:val="nil"/>
              <w:bottom w:val="nil"/>
            </w:tcBorders>
          </w:tcPr>
          <w:p w14:paraId="48DA71C6" w14:textId="77777777" w:rsidR="00E53E2A" w:rsidRDefault="00E53E2A" w:rsidP="00E53E2A">
            <w:pPr>
              <w:pStyle w:val="TableParagraph"/>
              <w:spacing w:before="119"/>
              <w:ind w:left="200"/>
            </w:pPr>
            <w:r>
              <w:rPr>
                <w:color w:val="2C3B46"/>
              </w:rPr>
              <w:t>Eligibility</w:t>
            </w:r>
          </w:p>
        </w:tc>
        <w:tc>
          <w:tcPr>
            <w:tcW w:w="8243" w:type="dxa"/>
          </w:tcPr>
          <w:p w14:paraId="35473087" w14:textId="77777777" w:rsidR="00E53E2A" w:rsidRDefault="00E53E2A" w:rsidP="00E53E2A">
            <w:pPr>
              <w:pStyle w:val="Normalintable"/>
            </w:pPr>
          </w:p>
          <w:p w14:paraId="071D772D"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10719B71" w14:textId="77777777" w:rsidR="00E53E2A" w:rsidRPr="00E53E2A" w:rsidRDefault="00E53E2A" w:rsidP="00E53E2A">
            <w:pPr>
              <w:pStyle w:val="TableParagraph"/>
              <w:tabs>
                <w:tab w:val="left" w:leader="dot" w:pos="4847"/>
              </w:tabs>
              <w:rPr>
                <w:b/>
                <w:color w:val="2C3B46"/>
                <w:sz w:val="20"/>
              </w:rPr>
            </w:pPr>
          </w:p>
          <w:p w14:paraId="71650A53"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4C4A0EE8"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you cannot afford </w:t>
            </w:r>
            <w:r w:rsidRPr="00E53E2A">
              <w:rPr>
                <w:b/>
                <w:color w:val="2C3B46"/>
                <w:sz w:val="20"/>
              </w:rPr>
              <w:t>all of</w:t>
            </w:r>
            <w:r w:rsidRPr="00E53E2A">
              <w:rPr>
                <w:b/>
                <w:color w:val="2C3B46"/>
                <w:sz w:val="20"/>
              </w:rPr>
              <w:t xml:space="preserve"> the deposit and mortgage payments to buy a home that meets your needs</w:t>
            </w:r>
          </w:p>
          <w:p w14:paraId="502AC4C1" w14:textId="77777777" w:rsidR="00E53E2A" w:rsidRPr="00E53E2A" w:rsidRDefault="00E53E2A" w:rsidP="00E53E2A">
            <w:pPr>
              <w:pStyle w:val="TableParagraph"/>
              <w:tabs>
                <w:tab w:val="left" w:leader="dot" w:pos="4847"/>
              </w:tabs>
              <w:rPr>
                <w:b/>
                <w:color w:val="2C3B46"/>
                <w:sz w:val="20"/>
              </w:rPr>
            </w:pPr>
          </w:p>
          <w:p w14:paraId="13CAFE3A"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6D87AFF0" w14:textId="77777777" w:rsidR="00E53E2A" w:rsidRPr="00E53E2A" w:rsidRDefault="00E53E2A" w:rsidP="00E53E2A">
            <w:pPr>
              <w:pStyle w:val="TableParagraph"/>
              <w:tabs>
                <w:tab w:val="left" w:leader="dot" w:pos="4847"/>
              </w:tabs>
              <w:rPr>
                <w:b/>
                <w:color w:val="2C3B46"/>
                <w:sz w:val="20"/>
              </w:rPr>
            </w:pPr>
          </w:p>
          <w:p w14:paraId="09758539"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7C849912"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05F13EAE"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12FE457F"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3FBCDA0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4B04FD8F" w14:textId="77777777" w:rsidR="00E53E2A" w:rsidRPr="00E53E2A" w:rsidRDefault="00E53E2A" w:rsidP="00E53E2A">
            <w:pPr>
              <w:pStyle w:val="TableParagraph"/>
              <w:tabs>
                <w:tab w:val="left" w:leader="dot" w:pos="4847"/>
              </w:tabs>
              <w:rPr>
                <w:b/>
                <w:color w:val="2C3B46"/>
                <w:sz w:val="20"/>
              </w:rPr>
            </w:pPr>
          </w:p>
          <w:p w14:paraId="19802793"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647AF6F6" w14:textId="77777777" w:rsidR="00E53E2A" w:rsidRPr="00E53E2A" w:rsidRDefault="00E53E2A" w:rsidP="00E53E2A">
            <w:pPr>
              <w:pStyle w:val="TableParagraph"/>
              <w:tabs>
                <w:tab w:val="left" w:leader="dot" w:pos="4847"/>
              </w:tabs>
              <w:rPr>
                <w:b/>
                <w:color w:val="2C3B46"/>
                <w:sz w:val="20"/>
              </w:rPr>
            </w:pPr>
          </w:p>
          <w:p w14:paraId="5C611CEC"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149F769C" w14:textId="77777777" w:rsidR="00E53E2A" w:rsidRDefault="00E53E2A" w:rsidP="00E53E2A">
            <w:pPr>
              <w:pStyle w:val="Normalintable"/>
            </w:pPr>
          </w:p>
          <w:p w14:paraId="48DA71DA" w14:textId="587189FA" w:rsidR="00E53E2A" w:rsidRDefault="00E53E2A" w:rsidP="00E53E2A">
            <w:pPr>
              <w:pStyle w:val="TableParagraph"/>
              <w:spacing w:line="249" w:lineRule="auto"/>
              <w:ind w:right="697"/>
              <w:rPr>
                <w:b/>
                <w:sz w:val="20"/>
              </w:rPr>
            </w:pPr>
            <w:r>
              <w:t xml:space="preserve"> </w:t>
            </w:r>
          </w:p>
        </w:tc>
      </w:tr>
      <w:tr w:rsidR="00E53E2A" w14:paraId="48DA71DF" w14:textId="77777777">
        <w:trPr>
          <w:trHeight w:val="670"/>
        </w:trPr>
        <w:tc>
          <w:tcPr>
            <w:tcW w:w="2067" w:type="dxa"/>
            <w:tcBorders>
              <w:top w:val="nil"/>
              <w:left w:val="nil"/>
              <w:bottom w:val="nil"/>
            </w:tcBorders>
          </w:tcPr>
          <w:p w14:paraId="48DA71DC" w14:textId="77777777" w:rsidR="00E53E2A" w:rsidRDefault="00E53E2A" w:rsidP="00E53E2A">
            <w:pPr>
              <w:pStyle w:val="TableParagraph"/>
              <w:spacing w:before="119"/>
              <w:ind w:left="200"/>
            </w:pPr>
            <w:r>
              <w:rPr>
                <w:color w:val="2C3B46"/>
              </w:rPr>
              <w:t>Tenure</w:t>
            </w:r>
          </w:p>
        </w:tc>
        <w:tc>
          <w:tcPr>
            <w:tcW w:w="8243" w:type="dxa"/>
          </w:tcPr>
          <w:p w14:paraId="48DA71DD" w14:textId="77777777" w:rsidR="00E53E2A" w:rsidRDefault="00E53E2A" w:rsidP="00E53E2A">
            <w:pPr>
              <w:pStyle w:val="TableParagraph"/>
              <w:spacing w:before="1"/>
              <w:ind w:left="0"/>
              <w:rPr>
                <w:sz w:val="19"/>
              </w:rPr>
            </w:pPr>
          </w:p>
          <w:p w14:paraId="48DA71DE" w14:textId="77777777" w:rsidR="00E53E2A" w:rsidRDefault="00E53E2A" w:rsidP="00E53E2A">
            <w:pPr>
              <w:pStyle w:val="TableParagraph"/>
              <w:spacing w:before="1"/>
              <w:rPr>
                <w:b/>
                <w:sz w:val="20"/>
              </w:rPr>
            </w:pPr>
            <w:r>
              <w:rPr>
                <w:b/>
                <w:color w:val="2C3B46"/>
                <w:sz w:val="20"/>
              </w:rPr>
              <w:t>Leasehold</w:t>
            </w:r>
          </w:p>
        </w:tc>
      </w:tr>
      <w:tr w:rsidR="00E53E2A" w14:paraId="48DA71E5" w14:textId="77777777">
        <w:trPr>
          <w:trHeight w:val="1577"/>
        </w:trPr>
        <w:tc>
          <w:tcPr>
            <w:tcW w:w="2067" w:type="dxa"/>
            <w:tcBorders>
              <w:top w:val="nil"/>
              <w:left w:val="nil"/>
              <w:bottom w:val="nil"/>
            </w:tcBorders>
          </w:tcPr>
          <w:p w14:paraId="48DA71E0"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48DA71E1" w14:textId="77777777" w:rsidR="00E53E2A" w:rsidRDefault="00E53E2A" w:rsidP="00E53E2A">
            <w:pPr>
              <w:pStyle w:val="TableParagraph"/>
              <w:spacing w:before="10"/>
              <w:ind w:left="0"/>
              <w:rPr>
                <w:sz w:val="19"/>
              </w:rPr>
            </w:pPr>
          </w:p>
          <w:p w14:paraId="48DA71E4" w14:textId="1D6A99BD"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48DA71EB" w14:textId="77777777">
        <w:trPr>
          <w:trHeight w:val="1515"/>
        </w:trPr>
        <w:tc>
          <w:tcPr>
            <w:tcW w:w="2067" w:type="dxa"/>
            <w:tcBorders>
              <w:top w:val="nil"/>
              <w:left w:val="nil"/>
              <w:bottom w:val="nil"/>
            </w:tcBorders>
          </w:tcPr>
          <w:p w14:paraId="48DA71E6"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7B24570D" w14:textId="77777777" w:rsidR="00E53E2A" w:rsidRPr="00436D71" w:rsidRDefault="00E53E2A" w:rsidP="00E53E2A">
            <w:pPr>
              <w:pStyle w:val="TableParagraph"/>
              <w:rPr>
                <w:b/>
                <w:color w:val="2C3B46"/>
                <w:sz w:val="20"/>
              </w:rPr>
            </w:pPr>
            <w:r>
              <w:rPr>
                <w:b/>
                <w:color w:val="2C3B46"/>
                <w:sz w:val="20"/>
              </w:rPr>
              <w:t>999</w:t>
            </w:r>
            <w:r>
              <w:rPr>
                <w:b/>
                <w:color w:val="2C3B46"/>
                <w:sz w:val="20"/>
              </w:rPr>
              <w:t xml:space="preserve"> years</w:t>
            </w:r>
          </w:p>
          <w:p w14:paraId="6D4C609E" w14:textId="77777777" w:rsidR="00E53E2A" w:rsidRDefault="00E53E2A" w:rsidP="00E53E2A">
            <w:pPr>
              <w:pStyle w:val="TableParagraph"/>
              <w:spacing w:before="1"/>
              <w:rPr>
                <w:b/>
                <w:spacing w:val="-1"/>
                <w:sz w:val="20"/>
              </w:rPr>
            </w:pPr>
          </w:p>
          <w:p w14:paraId="48DA71EA" w14:textId="68966923"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48DA71EC" w14:textId="77777777" w:rsidR="00EC632C" w:rsidRDefault="00EC632C">
      <w:pPr>
        <w:rPr>
          <w:sz w:val="20"/>
        </w:rPr>
        <w:sectPr w:rsidR="00EC632C">
          <w:headerReference w:type="default" r:id="rId23"/>
          <w:footerReference w:type="default" r:id="rId24"/>
          <w:pgSz w:w="11910" w:h="16840"/>
          <w:pgMar w:top="1960" w:right="740" w:bottom="400" w:left="620" w:header="1651" w:footer="212" w:gutter="0"/>
          <w:cols w:space="720"/>
        </w:sectPr>
      </w:pPr>
    </w:p>
    <w:p w14:paraId="48DA71ED" w14:textId="77777777" w:rsidR="00EC632C" w:rsidRDefault="00EC632C">
      <w:pPr>
        <w:rPr>
          <w:sz w:val="20"/>
        </w:rPr>
      </w:pPr>
    </w:p>
    <w:p w14:paraId="48DA71EE" w14:textId="77777777" w:rsidR="00EC632C" w:rsidRDefault="00EC632C">
      <w:pPr>
        <w:rPr>
          <w:sz w:val="20"/>
        </w:rPr>
      </w:pPr>
    </w:p>
    <w:p w14:paraId="48DA71EF"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F5" w14:textId="77777777" w:rsidTr="006F5D72">
        <w:trPr>
          <w:trHeight w:val="1265"/>
        </w:trPr>
        <w:tc>
          <w:tcPr>
            <w:tcW w:w="2067" w:type="dxa"/>
            <w:tcBorders>
              <w:top w:val="nil"/>
              <w:left w:val="nil"/>
              <w:bottom w:val="nil"/>
            </w:tcBorders>
          </w:tcPr>
          <w:p w14:paraId="48DA71F0"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48DA71F3" w14:textId="77777777" w:rsidR="00EC632C" w:rsidRDefault="00EC632C">
            <w:pPr>
              <w:pStyle w:val="TableParagraph"/>
              <w:spacing w:before="6"/>
              <w:ind w:left="0"/>
              <w:rPr>
                <w:sz w:val="31"/>
              </w:rPr>
            </w:pPr>
          </w:p>
          <w:p w14:paraId="48DA71F4" w14:textId="31F91643"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48DA7203" w14:textId="77777777" w:rsidTr="006F5D72">
        <w:trPr>
          <w:trHeight w:val="4596"/>
        </w:trPr>
        <w:tc>
          <w:tcPr>
            <w:tcW w:w="2067" w:type="dxa"/>
            <w:tcBorders>
              <w:top w:val="nil"/>
              <w:left w:val="nil"/>
              <w:bottom w:val="nil"/>
            </w:tcBorders>
          </w:tcPr>
          <w:p w14:paraId="48DA71F6"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48DA71F8" w14:textId="77777777" w:rsidR="00EC632C" w:rsidRDefault="00EC632C">
            <w:pPr>
              <w:pStyle w:val="TableParagraph"/>
              <w:spacing w:before="9"/>
              <w:ind w:left="0"/>
              <w:rPr>
                <w:sz w:val="30"/>
              </w:rPr>
            </w:pPr>
          </w:p>
          <w:p>
            <w:pPr>
              <w:pStyle w:val="TableParagraph"/>
              <w:ind w:left="0"/>
              <w:rPr>
                <w:sz w:val="12"/>
              </w:rPr>
            </w:pPr>
            <w:r>
              <w:rPr>
                <w:b/>
                <w:sz w:val="20"/>
              </w:rPr>
              <w:t>At 100% ownership, the leasehold title remains in your name but your shared ownership obligations fall away</w:t>
            </w:r>
          </w:p>
          <w:p w14:paraId="48DA71FF" w14:textId="77777777" w:rsidR="00EC632C" w:rsidRDefault="00EC632C">
            <w:pPr>
              <w:pStyle w:val="TableParagraph"/>
              <w:ind w:left="0"/>
              <w:rPr>
                <w:sz w:val="12"/>
              </w:rPr>
            </w:pPr>
          </w:p>
          <w:p w14:paraId="48DA7202" w14:textId="4937529A" w:rsidR="00EC632C" w:rsidRDefault="00EC632C">
            <w:pPr>
              <w:pStyle w:val="TableParagraph"/>
              <w:spacing w:line="249" w:lineRule="auto"/>
              <w:ind w:right="697"/>
              <w:rPr>
                <w:b/>
                <w:sz w:val="20"/>
              </w:rPr>
            </w:pPr>
          </w:p>
        </w:tc>
      </w:tr>
      <w:tr w:rsidR="006F5D72" w14:paraId="48DA7209" w14:textId="77777777" w:rsidTr="006F5D72">
        <w:trPr>
          <w:trHeight w:val="2276"/>
        </w:trPr>
        <w:tc>
          <w:tcPr>
            <w:tcW w:w="2067" w:type="dxa"/>
            <w:tcBorders>
              <w:top w:val="nil"/>
              <w:left w:val="nil"/>
              <w:bottom w:val="nil"/>
            </w:tcBorders>
          </w:tcPr>
          <w:p w14:paraId="48DA7207" w14:textId="1745E61F" w:rsidR="006F5D72" w:rsidRDefault="006F5D72">
            <w:pPr>
              <w:pStyle w:val="TableParagraph"/>
              <w:spacing w:before="11" w:line="249" w:lineRule="auto"/>
              <w:ind w:left="200" w:right="207"/>
              <w:jc w:val="both"/>
            </w:pPr>
            <w:r>
              <w:rPr>
                <w:color w:val="2C3B46"/>
              </w:rPr>
              <w:t>Landlord</w:t>
            </w:r>
          </w:p>
        </w:tc>
        <w:tc>
          <w:tcPr>
            <w:tcW w:w="8243" w:type="dxa"/>
          </w:tcPr>
          <w:p w14:paraId="39640AAF" w14:textId="77777777" w:rsidR="006F5D72" w:rsidRDefault="006F5D72">
            <w:pPr>
              <w:pStyle w:val="TableParagraph"/>
              <w:ind w:left="0"/>
            </w:pPr>
          </w:p>
          <w:p>
            <w:pPr>
              <w:pStyle w:val="TableParagraph"/>
              <w:spacing w:before="104" w:line="249" w:lineRule="auto"/>
              <w:ind w:left="0"/>
              <w:rPr>
                <w:b/>
                <w:color w:val="2C3B46"/>
                <w:sz w:val="20"/>
              </w:rPr>
            </w:pPr>
            <w:r>
              <w:rPr>
                <w:b/>
                <w:color w:val="2C3B46"/>
                <w:sz w:val="20"/>
              </w:rPr>
              <w:t/>
            </w:r>
          </w:p>
          <w:p>
            <w:pPr>
              <w:pStyle w:val="TableParagraph"/>
              <w:spacing w:before="104" w:line="249" w:lineRule="auto"/>
              <w:ind w:left="0"/>
              <w:rPr>
                <w:b/>
                <w:color w:val="2C3B46"/>
                <w:sz w:val="20"/>
              </w:rPr>
            </w:pPr>
            <w:r>
              <w:rPr>
                <w:b/>
                <w:color w:val="2C3B46"/>
                <w:sz w:val="20"/>
              </w:rPr>
              <w:t>305 Gray’s Inn Road, London</w:t>
            </w:r>
          </w:p>
          <w:p>
            <w:pPr>
              <w:pStyle w:val="TableParagraph"/>
              <w:spacing w:before="104" w:line="249" w:lineRule="auto"/>
              <w:ind w:left="0"/>
              <w:rPr>
                <w:b/>
                <w:color w:val="2C3B46"/>
                <w:sz w:val="20"/>
              </w:rPr>
            </w:pPr>
            <w:r>
              <w:rPr>
                <w:b/>
                <w:color w:val="2C3B46"/>
                <w:sz w:val="20"/>
              </w:rPr>
              <w:t>WC1X 8QR</w:t>
            </w:r>
          </w:p>
          <w:p w14:paraId="3BC900B9" w14:textId="77777777" w:rsidR="006F5D72" w:rsidRDefault="006F5D72">
            <w:pPr>
              <w:pStyle w:val="TableParagraph"/>
              <w:ind w:left="0"/>
              <w:rPr>
                <w:sz w:val="12"/>
              </w:rPr>
            </w:pPr>
          </w:p>
          <w:p w14:paraId="292D8D94" w14:textId="77777777" w:rsidR="006F5D72" w:rsidRDefault="006F5D72">
            <w:pPr>
              <w:pStyle w:val="TableParagraph"/>
              <w:ind w:left="0"/>
              <w:rPr>
                <w:sz w:val="12"/>
              </w:rPr>
            </w:pPr>
          </w:p>
          <w:p w14:paraId="48DA7208" w14:textId="02155787"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r>
              <w:rPr>
                <w:b/>
                <w:color w:val="2C3B46"/>
                <w:sz w:val="20"/>
              </w:rPr>
              <w:t>value</w:t>
            </w:r>
            <w:r w:rsidR="00F13408">
              <w:rPr>
                <w:b/>
                <w:color w:val="2C3B46"/>
                <w:sz w:val="20"/>
              </w:rPr>
              <w:t xml:space="preserve"> </w:t>
            </w:r>
            <w:r>
              <w:rPr>
                <w:b/>
                <w:color w:val="2C3B46"/>
                <w:spacing w:val="-53"/>
                <w:sz w:val="20"/>
              </w:rPr>
              <w:t xml:space="preserve"> </w:t>
            </w:r>
            <w:r>
              <w:rPr>
                <w:b/>
                <w:color w:val="2C3B46"/>
                <w:spacing w:val="-1"/>
                <w:sz w:val="20"/>
              </w:rPr>
              <w:t>of</w:t>
            </w:r>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Pr>
                <w:b/>
                <w:color w:val="2C3B46"/>
                <w:spacing w:val="-1"/>
                <w:sz w:val="20"/>
              </w:rPr>
              <w:t>landlord,</w:t>
            </w:r>
            <w:r>
              <w:rPr>
                <w:b/>
                <w:color w:val="2C3B46"/>
                <w:spacing w:val="-9"/>
                <w:sz w:val="20"/>
              </w:rPr>
              <w:t xml:space="preserve"> </w:t>
            </w:r>
            <w:r>
              <w:rPr>
                <w:b/>
                <w:color w:val="2C3B46"/>
                <w:sz w:val="20"/>
              </w:rPr>
              <w:t>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48DA7217" w14:textId="77777777" w:rsidTr="006F5D72">
        <w:trPr>
          <w:trHeight w:val="3126"/>
        </w:trPr>
        <w:tc>
          <w:tcPr>
            <w:tcW w:w="2067" w:type="dxa"/>
            <w:tcBorders>
              <w:top w:val="nil"/>
              <w:left w:val="nil"/>
              <w:bottom w:val="nil"/>
            </w:tcBorders>
          </w:tcPr>
          <w:p w14:paraId="48DA720A" w14:textId="4A9DA7D6" w:rsidR="00FC1161" w:rsidRDefault="00FC1161" w:rsidP="00FC1161">
            <w:pPr>
              <w:pStyle w:val="TableParagraph"/>
              <w:spacing w:before="119"/>
              <w:ind w:left="200"/>
            </w:pPr>
            <w:r>
              <w:rPr>
                <w:b/>
                <w:bCs/>
              </w:rPr>
              <w:t>Rent review</w:t>
            </w:r>
          </w:p>
        </w:tc>
        <w:tc>
          <w:tcPr>
            <w:tcW w:w="8243" w:type="dxa"/>
          </w:tcPr>
          <w:p w14:paraId="1D3C9B87" w14:textId="10C4F368"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the </w:t>
            </w:r>
            <w:r>
              <w:rPr>
                <w:b/>
                <w:color w:val="2C3B46"/>
                <w:sz w:val="20"/>
              </w:rPr>
              <w:t/>
            </w:r>
            <w:r w:rsidR="006F6FC3">
              <w:rPr>
                <w:b/>
                <w:color w:val="2C3B46"/>
                <w:sz w:val="20"/>
              </w:rPr>
              <w:t xml:space="preserve"> for the previous 12 months [plus </w:t>
            </w:r>
            <w:r>
              <w:rPr>
                <w:b/>
                <w:color w:val="2C3B46"/>
                <w:sz w:val="20"/>
              </w:rPr>
              <w:t>1%</w:t>
            </w:r>
            <w:r w:rsidR="00877AA7">
              <w:rPr>
                <w:b/>
                <w:color w:val="2C3B46"/>
                <w:sz w:val="20"/>
              </w:rPr>
              <w:t>]</w:t>
            </w:r>
          </w:p>
          <w:p w14:paraId="39275B44" w14:textId="77777777" w:rsidR="00FC1161" w:rsidRPr="00083F18" w:rsidRDefault="00FC1161" w:rsidP="00083F18">
            <w:pPr>
              <w:pStyle w:val="TableParagraph"/>
              <w:spacing w:before="194" w:line="249" w:lineRule="auto"/>
              <w:ind w:right="214"/>
              <w:rPr>
                <w:b/>
                <w:color w:val="2C3B46"/>
                <w:sz w:val="20"/>
              </w:rPr>
            </w:pPr>
          </w:p>
          <w:p w14:paraId="35E515A6" w14:textId="77777777"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Pr="00083F18">
              <w:rPr>
                <w:b/>
                <w:color w:val="2C3B46"/>
                <w:sz w:val="20"/>
              </w:rPr>
              <w:t>5 year</w:t>
            </w:r>
            <w:r w:rsidRPr="00083F18">
              <w:rPr>
                <w:b/>
                <w:color w:val="2C3B46"/>
                <w:sz w:val="20"/>
              </w:rPr>
              <w:t xml:space="preserve"> period. A worked example demonstrating how the rent is calculated at review is also set out in Appendix 2 of the lease.</w:t>
            </w:r>
          </w:p>
          <w:p w14:paraId="48DA7216" w14:textId="4CC6D01B" w:rsidR="00FC1161" w:rsidRDefault="00FC1161" w:rsidP="00FC1161">
            <w:pPr>
              <w:pStyle w:val="TableParagraph"/>
              <w:spacing w:before="104" w:line="249" w:lineRule="auto"/>
              <w:rPr>
                <w:b/>
                <w:sz w:val="20"/>
              </w:rPr>
            </w:pPr>
          </w:p>
        </w:tc>
      </w:tr>
    </w:tbl>
    <w:p w14:paraId="48DA7218" w14:textId="77777777" w:rsidR="00EC632C" w:rsidRDefault="00EC632C">
      <w:pPr>
        <w:spacing w:line="249" w:lineRule="auto"/>
        <w:rPr>
          <w:sz w:val="20"/>
        </w:rPr>
        <w:sectPr w:rsidR="00EC632C">
          <w:headerReference w:type="default" r:id="rId25"/>
          <w:footerReference w:type="default" r:id="rId26"/>
          <w:pgSz w:w="11910" w:h="16840"/>
          <w:pgMar w:top="1960" w:right="740" w:bottom="400" w:left="620" w:header="1651" w:footer="212" w:gutter="0"/>
          <w:cols w:space="720"/>
        </w:sectPr>
      </w:pPr>
    </w:p>
    <w:p w14:paraId="48DA7219" w14:textId="77777777" w:rsidR="00EC632C" w:rsidRDefault="00EC632C">
      <w:pPr>
        <w:rPr>
          <w:sz w:val="20"/>
        </w:rPr>
      </w:pPr>
    </w:p>
    <w:p w14:paraId="48DA721A" w14:textId="77777777" w:rsidR="00EC632C" w:rsidRDefault="00EC632C">
      <w:pPr>
        <w:rPr>
          <w:sz w:val="20"/>
        </w:rPr>
      </w:pPr>
    </w:p>
    <w:p w14:paraId="48DA721B"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2B" w14:textId="77777777">
        <w:trPr>
          <w:trHeight w:val="4884"/>
        </w:trPr>
        <w:tc>
          <w:tcPr>
            <w:tcW w:w="2067" w:type="dxa"/>
            <w:tcBorders>
              <w:top w:val="nil"/>
              <w:left w:val="nil"/>
              <w:bottom w:val="nil"/>
            </w:tcBorders>
          </w:tcPr>
          <w:p w14:paraId="48DA721C"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48DA721F" w14:textId="77777777" w:rsidR="00EC632C" w:rsidRDefault="00EC632C">
            <w:pPr>
              <w:pStyle w:val="TableParagraph"/>
              <w:spacing w:before="7"/>
              <w:ind w:left="0"/>
              <w:rPr>
                <w:sz w:val="31"/>
              </w:rPr>
            </w:pPr>
          </w:p>
          <w:p w14:paraId="48DA7220"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48DA7221" w14:textId="77777777" w:rsidR="00EC632C" w:rsidRDefault="00EC632C">
            <w:pPr>
              <w:pStyle w:val="TableParagraph"/>
              <w:spacing w:before="11"/>
              <w:ind w:left="0"/>
              <w:rPr>
                <w:sz w:val="30"/>
              </w:rPr>
            </w:pPr>
          </w:p>
          <w:p w14:paraId="48DA722A" w14:textId="5305FCFD" w:rsidR="00EC632C" w:rsidRDefault="00EC632C">
            <w:pPr>
              <w:pStyle w:val="TableParagraph"/>
              <w:spacing w:line="249" w:lineRule="auto"/>
              <w:ind w:right="331"/>
              <w:rPr>
                <w:b/>
                <w:sz w:val="20"/>
              </w:rPr>
            </w:pPr>
          </w:p>
        </w:tc>
      </w:tr>
      <w:tr w:rsidR="00EC632C" w14:paraId="48DA722E" w14:textId="77777777">
        <w:trPr>
          <w:trHeight w:val="1577"/>
        </w:trPr>
        <w:tc>
          <w:tcPr>
            <w:tcW w:w="2067" w:type="dxa"/>
            <w:tcBorders>
              <w:top w:val="nil"/>
              <w:left w:val="nil"/>
              <w:bottom w:val="nil"/>
            </w:tcBorders>
          </w:tcPr>
          <w:p w14:paraId="48DA722C"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48DA722D" w14:textId="1696810B"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8D66BA">
              <w:rPr>
                <w:b/>
                <w:color w:val="2C3B46"/>
                <w:sz w:val="20"/>
              </w:rPr>
              <w:t>4</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8D66BA">
              <w:rPr>
                <w:b/>
                <w:color w:val="2C3B46"/>
                <w:sz w:val="20"/>
              </w:rPr>
              <w:t>4</w:t>
            </w:r>
            <w:r w:rsidR="00F13408">
              <w:rPr>
                <w:b/>
                <w:color w:val="2C3B46"/>
                <w:sz w:val="20"/>
              </w:rPr>
              <w:t xml:space="preserve">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48DA7234" w14:textId="77777777">
        <w:trPr>
          <w:trHeight w:val="1515"/>
        </w:trPr>
        <w:tc>
          <w:tcPr>
            <w:tcW w:w="2067" w:type="dxa"/>
            <w:tcBorders>
              <w:top w:val="nil"/>
              <w:left w:val="nil"/>
              <w:bottom w:val="nil"/>
            </w:tcBorders>
          </w:tcPr>
          <w:p w14:paraId="48DA722F" w14:textId="77777777" w:rsidR="00EC632C" w:rsidRDefault="00A50421">
            <w:pPr>
              <w:pStyle w:val="TableParagraph"/>
              <w:spacing w:before="119"/>
              <w:ind w:left="200"/>
            </w:pPr>
            <w:r>
              <w:rPr>
                <w:color w:val="2C3B46"/>
              </w:rPr>
              <w:t>Pets</w:t>
            </w:r>
          </w:p>
        </w:tc>
        <w:tc>
          <w:tcPr>
            <w:tcW w:w="8243" w:type="dxa"/>
          </w:tcPr>
          <w:p w14:paraId="48DA7232" w14:textId="77777777" w:rsidR="00EC632C" w:rsidRDefault="00EC632C">
            <w:pPr>
              <w:pStyle w:val="TableParagraph"/>
              <w:spacing w:before="9"/>
              <w:ind w:left="0"/>
              <w:rPr>
                <w:sz w:val="30"/>
              </w:rPr>
            </w:pPr>
          </w:p>
          <w:p w14:paraId="48DA7233" w14:textId="638F38C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48DA7235" w14:textId="77777777" w:rsidR="00EC632C" w:rsidRDefault="00EC632C">
      <w:pPr>
        <w:rPr>
          <w:sz w:val="12"/>
        </w:rPr>
        <w:sectPr w:rsidR="00EC632C">
          <w:headerReference w:type="default" r:id="rId27"/>
          <w:footerReference w:type="default" r:id="rId28"/>
          <w:pgSz w:w="11910" w:h="16840"/>
          <w:pgMar w:top="1960" w:right="740" w:bottom="400" w:left="620" w:header="1651" w:footer="212" w:gutter="0"/>
          <w:cols w:space="720"/>
        </w:sectPr>
      </w:pPr>
    </w:p>
    <w:p w14:paraId="48DA7236" w14:textId="77777777" w:rsidR="00EC632C" w:rsidRDefault="00EC632C">
      <w:pPr>
        <w:rPr>
          <w:sz w:val="20"/>
        </w:rPr>
      </w:pPr>
    </w:p>
    <w:p w14:paraId="48DA7237" w14:textId="77777777" w:rsidR="00EC632C" w:rsidRDefault="00EC632C">
      <w:pPr>
        <w:rPr>
          <w:sz w:val="20"/>
        </w:rPr>
      </w:pPr>
    </w:p>
    <w:p w14:paraId="48DA7238"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4C" w14:textId="77777777">
        <w:trPr>
          <w:trHeight w:val="8295"/>
        </w:trPr>
        <w:tc>
          <w:tcPr>
            <w:tcW w:w="2067" w:type="dxa"/>
            <w:tcBorders>
              <w:top w:val="nil"/>
              <w:left w:val="nil"/>
              <w:bottom w:val="nil"/>
            </w:tcBorders>
          </w:tcPr>
          <w:p w14:paraId="48DA7239" w14:textId="77777777" w:rsidR="00EC632C" w:rsidRDefault="00A50421">
            <w:pPr>
              <w:pStyle w:val="TableParagraph"/>
              <w:spacing w:before="119"/>
              <w:ind w:left="200"/>
            </w:pPr>
            <w:r>
              <w:rPr>
                <w:color w:val="2C3B46"/>
              </w:rPr>
              <w:t>Subletting</w:t>
            </w:r>
          </w:p>
        </w:tc>
        <w:tc>
          <w:tcPr>
            <w:tcW w:w="8243" w:type="dxa"/>
          </w:tcPr>
          <w:p w14:paraId="66DAE618" w14:textId="76595590"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48DA723D" w14:textId="77777777" w:rsidR="00EC632C" w:rsidRDefault="00EC632C">
            <w:pPr>
              <w:pStyle w:val="TableParagraph"/>
              <w:spacing w:before="10"/>
              <w:ind w:left="0"/>
              <w:rPr>
                <w:sz w:val="30"/>
              </w:rPr>
            </w:pPr>
          </w:p>
          <w:p w14:paraId="48DA723E"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48DA723F" w14:textId="77777777" w:rsidR="00EC632C" w:rsidRDefault="00EC632C">
            <w:pPr>
              <w:pStyle w:val="TableParagraph"/>
              <w:spacing w:before="7"/>
              <w:ind w:left="0"/>
              <w:rPr>
                <w:sz w:val="31"/>
              </w:rPr>
            </w:pPr>
          </w:p>
          <w:p w14:paraId="48DA7240"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48DA7241"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48DA7242" w14:textId="77777777" w:rsidR="00EC632C" w:rsidRDefault="00EC632C">
            <w:pPr>
              <w:pStyle w:val="TableParagraph"/>
              <w:spacing w:before="10"/>
              <w:ind w:left="0"/>
              <w:rPr>
                <w:sz w:val="30"/>
              </w:rPr>
            </w:pPr>
          </w:p>
          <w:p w14:paraId="48DA7243"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48DA7244" w14:textId="77777777" w:rsidR="00EC632C" w:rsidRDefault="00EC632C">
            <w:pPr>
              <w:pStyle w:val="TableParagraph"/>
              <w:spacing w:before="11"/>
              <w:ind w:left="0"/>
              <w:rPr>
                <w:sz w:val="30"/>
              </w:rPr>
            </w:pPr>
          </w:p>
          <w:p w14:paraId="48DA724B" w14:textId="692B9DB6" w:rsidR="00EC632C" w:rsidRDefault="00EC632C">
            <w:pPr>
              <w:pStyle w:val="TableParagraph"/>
              <w:spacing w:line="249" w:lineRule="auto"/>
              <w:rPr>
                <w:b/>
                <w:sz w:val="20"/>
              </w:rPr>
            </w:pPr>
          </w:p>
        </w:tc>
      </w:tr>
    </w:tbl>
    <w:p w14:paraId="48DA724D" w14:textId="77777777" w:rsidR="003B6B62" w:rsidRDefault="003B6B62"/>
    <w:sectPr w:rsidR="003B6B62">
      <w:headerReference w:type="default" r:id="rId29"/>
      <w:footerReference w:type="default" r:id="rId30"/>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81700" w14:textId="77777777" w:rsidR="003D5950" w:rsidRDefault="003D5950">
      <w:r>
        <w:separator/>
      </w:r>
    </w:p>
  </w:endnote>
  <w:endnote w:type="continuationSeparator" w:id="0">
    <w:p w14:paraId="01882CE4" w14:textId="77777777" w:rsidR="003D5950" w:rsidRDefault="003D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6" w14:textId="3512CBD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48DA7265" wp14:editId="7F212198">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8" w14:textId="210FAE0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48DA7267" wp14:editId="00FA655F">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A" w14:textId="795A4434"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48DA7269" wp14:editId="376002DA">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E" w14:textId="28D07175"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48DA726D" wp14:editId="5208707E">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0" w14:textId="03266804"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48DA726F" wp14:editId="31CF9225">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2" w14:textId="19F93631"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48DA7271" wp14:editId="65877DFD">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4" w14:textId="7AD41D94"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48DA7273" wp14:editId="646E698C">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C26C" w14:textId="77777777" w:rsidR="003D5950" w:rsidRDefault="003D5950">
      <w:r>
        <w:separator/>
      </w:r>
    </w:p>
  </w:footnote>
  <w:footnote w:type="continuationSeparator" w:id="0">
    <w:p w14:paraId="0B516AE8" w14:textId="77777777" w:rsidR="003D5950" w:rsidRDefault="003D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7" w14:textId="3130FB0F"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48DA7266" wp14:editId="35C113B6">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9" w14:textId="01C37F21"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D" w14:textId="4635440E"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48DA726C" wp14:editId="4CE9F3A8">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F" w14:textId="2A91E710"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48DA726E" wp14:editId="76FEDDDA">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F"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1" w14:textId="32BC50F8"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48DA7270" wp14:editId="50ED17F1">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1"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3" w14:textId="18BDFAFC"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48DA7272" wp14:editId="0BE2D97B">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3"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217F3"/>
    <w:rsid w:val="00262B87"/>
    <w:rsid w:val="00285553"/>
    <w:rsid w:val="002A3DD8"/>
    <w:rsid w:val="002E1F2E"/>
    <w:rsid w:val="003155F5"/>
    <w:rsid w:val="00322C2D"/>
    <w:rsid w:val="00326D28"/>
    <w:rsid w:val="0038174C"/>
    <w:rsid w:val="00396795"/>
    <w:rsid w:val="003A6508"/>
    <w:rsid w:val="003B6B62"/>
    <w:rsid w:val="003D5950"/>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E5D3A"/>
    <w:rsid w:val="004F2825"/>
    <w:rsid w:val="004F75E0"/>
    <w:rsid w:val="0051528A"/>
    <w:rsid w:val="005170FE"/>
    <w:rsid w:val="0051750B"/>
    <w:rsid w:val="0053712E"/>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8D66BA"/>
    <w:rsid w:val="00915474"/>
    <w:rsid w:val="00916ED4"/>
    <w:rsid w:val="00931E67"/>
    <w:rsid w:val="009666A7"/>
    <w:rsid w:val="009813EC"/>
    <w:rsid w:val="00985670"/>
    <w:rsid w:val="00985AD1"/>
    <w:rsid w:val="00991ACB"/>
    <w:rsid w:val="009E434F"/>
    <w:rsid w:val="00A164FC"/>
    <w:rsid w:val="00A174F2"/>
    <w:rsid w:val="00A42FA5"/>
    <w:rsid w:val="00A4331A"/>
    <w:rsid w:val="00A50421"/>
    <w:rsid w:val="00A83D6F"/>
    <w:rsid w:val="00AC118D"/>
    <w:rsid w:val="00AE6749"/>
    <w:rsid w:val="00AF078E"/>
    <w:rsid w:val="00AF1B24"/>
    <w:rsid w:val="00AF68DA"/>
    <w:rsid w:val="00B11C33"/>
    <w:rsid w:val="00B3700A"/>
    <w:rsid w:val="00B52D0D"/>
    <w:rsid w:val="00BA3F21"/>
    <w:rsid w:val="00BA637E"/>
    <w:rsid w:val="00BD3976"/>
    <w:rsid w:val="00BE6664"/>
    <w:rsid w:val="00BF230E"/>
    <w:rsid w:val="00C040F2"/>
    <w:rsid w:val="00C1070A"/>
    <w:rsid w:val="00C52E2A"/>
    <w:rsid w:val="00C60E2C"/>
    <w:rsid w:val="00C7392D"/>
    <w:rsid w:val="00CA6005"/>
    <w:rsid w:val="00CC0580"/>
    <w:rsid w:val="00CE13F9"/>
    <w:rsid w:val="00D724DC"/>
    <w:rsid w:val="00D72FC8"/>
    <w:rsid w:val="00D81949"/>
    <w:rsid w:val="00D92FDA"/>
    <w:rsid w:val="00DD028A"/>
    <w:rsid w:val="00DD682B"/>
    <w:rsid w:val="00DE020D"/>
    <w:rsid w:val="00DF66E7"/>
    <w:rsid w:val="00E074CA"/>
    <w:rsid w:val="00E17873"/>
    <w:rsid w:val="00E2239E"/>
    <w:rsid w:val="00E37C29"/>
    <w:rsid w:val="00E53E2A"/>
    <w:rsid w:val="00E8553B"/>
    <w:rsid w:val="00EA7A93"/>
    <w:rsid w:val="00EC632C"/>
    <w:rsid w:val="00EC6A17"/>
    <w:rsid w:val="00ED45C0"/>
    <w:rsid w:val="00EE110A"/>
    <w:rsid w:val="00EF3606"/>
    <w:rsid w:val="00F04041"/>
    <w:rsid w:val="00F13408"/>
    <w:rsid w:val="00F239C5"/>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715E"/>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footer" Target="footer2.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oter" Target="footer4.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header" Target="header3.xml" Id="rId23" /><Relationship Type="http://schemas.openxmlformats.org/officeDocument/2006/relationships/footer" Target="footer6.xml" Id="rId28"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3.xml" Id="rId22" /><Relationship Type="http://schemas.openxmlformats.org/officeDocument/2006/relationships/header" Target="header5.xml" Id="rId27" /><Relationship Type="http://schemas.openxmlformats.org/officeDocument/2006/relationships/footer" Target="footer7.xml" Id="rId30" /><Relationship Type="http://schemas.openxmlformats.org/officeDocument/2006/relationships/customXml" Target="/customXml/item4.xml" Id="Rabb7a0bea4744b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rmSyncData/>
</file>

<file path=customXml/itemProps1.xml><?xml version="1.0" encoding="utf-8"?>
<ds:datastoreItem xmlns:ds="http://schemas.openxmlformats.org/officeDocument/2006/customXml" ds:itemID="{1E857C20-AAAB-454D-9B9C-C42F0B7C347F}">
  <ds:schemaRefs>
    <ds:schemaRef ds:uri="http://schemas.microsoft.com/sharepoint/v3/contenttype/forms"/>
  </ds:schemaRefs>
</ds:datastoreItem>
</file>

<file path=customXml/itemProps2.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3.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Neil Martin</cp:lastModifiedBy>
  <cp:revision>2</cp:revision>
  <dcterms:created xsi:type="dcterms:W3CDTF">2024-10-28T10:16:00Z</dcterms:created>
  <dcterms:modified xsi:type="dcterms:W3CDTF">2024-10-28T10:16:00Z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